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6"/>
        <w:shd w:val="clear" w:color="auto" w:fill="FFFFFF"/>
        <w:spacing w:lineRule="auto" w:line="240" w:before="0" w:after="0"/>
        <w:ind w:firstLine="567"/>
        <w:jc w:val="both"/>
        <w:rPr/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В конце августа — начале сентября 2025 года Азово-Черноморским филиалом ВНИРО проведены комплексные научные работы в территориальных водах и исключительной экономической зоне Российской Федерации в Чёрном море. </w:t>
      </w:r>
      <w:r>
        <w:rPr>
          <w:rFonts w:ascii="Times New Roman" w:hAnsi="Times New Roman"/>
          <w:sz w:val="28"/>
          <w:szCs w:val="28"/>
        </w:rPr>
        <w:t>Исследования проводились на собственном исследовательском судне «Олег Бетин».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Главная цель летней экспедиции ВНИРО в Чёрном море — сбор данных, характеризующих эффективность естественного воспроизводства основных промысловых черноморских рыб, в первую очередь черноморской хамсы, оценка состояния среды обитания кормовых гидробионтов и промысловых видов рыб.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iCs/>
          <w:color w:val="000000"/>
          <w:sz w:val="28"/>
          <w:szCs w:val="28"/>
          <w:lang w:eastAsia="ru-RU"/>
        </w:rPr>
      </w:pPr>
      <w:r>
        <w:rPr/>
      </w:r>
    </w:p>
    <w:sectPr>
      <w:type w:val="nextPage"/>
      <w:pgSz w:w="11906" w:h="16838"/>
      <w:pgMar w:left="1534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20"/>
    <w:next w:val="Style16"/>
    <w:qFormat/>
    <w:pPr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Интернет-ссылка"/>
    <w:rPr>
      <w:color w:val="000080"/>
      <w:u w:val="single"/>
    </w:rPr>
  </w:style>
  <w:style w:type="character" w:styleId="Style14" w:customStyle="1">
    <w:name w:val="Выделение жирным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1" w:customStyle="1">
    <w:name w:val="1"/>
    <w:qFormat/>
    <w:pPr>
      <w:widowControl/>
      <w:bidi w:val="0"/>
      <w:jc w:val="center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Application>LibreOffice/6.2.5.2$Windows_x86 LibreOffice_project/1ec314fa52f458adc18c4f025c545a4e8b22c159</Application>
  <Pages>1</Pages>
  <Words>67</Words>
  <Characters>501</Characters>
  <CharactersWithSpaces>569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2025-08-18T09:15:00Z</dcterms:created>
  <dc:creator>Пользователь</dc:creator>
  <dc:description/>
  <dc:language>ru-RU</dc:language>
  <cp:lastModifiedBy/>
  <cp:lastPrinted>2025-08-19T15:25:00Z</cp:lastPrinted>
  <dcterms:modified xsi:type="dcterms:W3CDTF">2025-11-26T11:13:44Z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